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A9CB" w14:textId="695C05A3" w:rsidR="00877DF4" w:rsidRPr="00FE6830" w:rsidRDefault="00877DF4" w:rsidP="00877DF4">
      <w:pPr>
        <w:ind w:firstLine="709"/>
        <w:jc w:val="both"/>
        <w:rPr>
          <w:rFonts w:ascii="Cambria Math" w:hAnsi="Cambria Math"/>
          <w:b/>
          <w:bCs/>
          <w:i/>
          <w:iCs/>
        </w:rPr>
      </w:pPr>
      <w:r w:rsidRPr="00FE6830">
        <w:rPr>
          <w:rFonts w:ascii="Cambria Math" w:hAnsi="Cambria Math"/>
          <w:b/>
          <w:bCs/>
          <w:i/>
          <w:iCs/>
        </w:rPr>
        <w:t>Банк не предоставляет кредиты следующим категориям заявителей:</w:t>
      </w:r>
    </w:p>
    <w:p w14:paraId="5F63BE37" w14:textId="77777777" w:rsidR="00FE6830" w:rsidRPr="00FE6830" w:rsidRDefault="00FE6830" w:rsidP="00FE6830">
      <w:pPr>
        <w:pStyle w:val="ConsPlusNormal"/>
        <w:ind w:firstLine="540"/>
        <w:jc w:val="both"/>
        <w:rPr>
          <w:rFonts w:ascii="Cambria Math" w:hAnsi="Cambria Math"/>
          <w:sz w:val="28"/>
          <w:szCs w:val="28"/>
        </w:rPr>
      </w:pPr>
      <w:r w:rsidRPr="00FE6830">
        <w:rPr>
          <w:rFonts w:ascii="Cambria Math" w:hAnsi="Cambria Math"/>
          <w:sz w:val="28"/>
          <w:szCs w:val="28"/>
        </w:rPr>
        <w:t>9. Банк не предоставляет кредиты следующим категориям Кредитополучателей:</w:t>
      </w:r>
    </w:p>
    <w:p w14:paraId="10851E6C" w14:textId="77777777" w:rsidR="00FE6830" w:rsidRPr="00FE6830" w:rsidRDefault="00FE6830" w:rsidP="00FE6830">
      <w:pPr>
        <w:pStyle w:val="ConsPlusNormal"/>
        <w:ind w:firstLine="540"/>
        <w:jc w:val="both"/>
        <w:rPr>
          <w:rFonts w:ascii="Cambria Math" w:hAnsi="Cambria Math"/>
          <w:sz w:val="28"/>
          <w:szCs w:val="28"/>
        </w:rPr>
      </w:pPr>
      <w:r w:rsidRPr="00FE6830">
        <w:rPr>
          <w:rFonts w:ascii="Cambria Math" w:hAnsi="Cambria Math"/>
          <w:sz w:val="28"/>
          <w:szCs w:val="28"/>
        </w:rPr>
        <w:t>лицам в возрасте до 18 лет;</w:t>
      </w:r>
    </w:p>
    <w:p w14:paraId="5DECD1ED" w14:textId="77777777" w:rsidR="00FE6830" w:rsidRPr="00FE6830" w:rsidRDefault="00FE6830" w:rsidP="00FE6830">
      <w:pPr>
        <w:pStyle w:val="ConsPlusNormal"/>
        <w:ind w:firstLine="540"/>
        <w:jc w:val="both"/>
        <w:rPr>
          <w:rFonts w:ascii="Cambria Math" w:hAnsi="Cambria Math"/>
          <w:sz w:val="28"/>
          <w:szCs w:val="28"/>
        </w:rPr>
      </w:pPr>
      <w:bookmarkStart w:id="0" w:name="Par73"/>
      <w:bookmarkEnd w:id="0"/>
      <w:r w:rsidRPr="00FE6830">
        <w:rPr>
          <w:rFonts w:ascii="Cambria Math" w:hAnsi="Cambria Math"/>
          <w:sz w:val="28"/>
          <w:szCs w:val="28"/>
        </w:rPr>
        <w:t>некредитоспособным лицам;</w:t>
      </w:r>
    </w:p>
    <w:p w14:paraId="613E4FE1" w14:textId="77777777" w:rsidR="00FE6830" w:rsidRPr="00FE6830" w:rsidRDefault="00FE6830" w:rsidP="00FE6830">
      <w:pPr>
        <w:pStyle w:val="ConsPlusNormal"/>
        <w:ind w:firstLine="540"/>
        <w:jc w:val="both"/>
        <w:rPr>
          <w:rFonts w:ascii="Cambria Math" w:hAnsi="Cambria Math"/>
          <w:sz w:val="28"/>
          <w:szCs w:val="28"/>
        </w:rPr>
      </w:pPr>
      <w:r w:rsidRPr="00FE6830">
        <w:rPr>
          <w:rFonts w:ascii="Cambria Math" w:hAnsi="Cambria Math"/>
          <w:sz w:val="28"/>
          <w:szCs w:val="28"/>
        </w:rPr>
        <w:t>недееспособным лицам и лицам с ограниченной дееспособностью;</w:t>
      </w:r>
    </w:p>
    <w:p w14:paraId="2E8B6253" w14:textId="77777777" w:rsidR="00FE6830" w:rsidRPr="00FE6830" w:rsidRDefault="00FE6830" w:rsidP="00FE6830">
      <w:pPr>
        <w:pStyle w:val="ConsPlusNormal"/>
        <w:ind w:firstLine="540"/>
        <w:jc w:val="both"/>
        <w:rPr>
          <w:rFonts w:ascii="Cambria Math" w:hAnsi="Cambria Math"/>
          <w:sz w:val="28"/>
          <w:szCs w:val="28"/>
        </w:rPr>
      </w:pPr>
      <w:r w:rsidRPr="00FE6830">
        <w:rPr>
          <w:rFonts w:ascii="Cambria Math" w:hAnsi="Cambria Math"/>
          <w:sz w:val="28"/>
          <w:szCs w:val="28"/>
        </w:rPr>
        <w:t>лицам, которые не могут осознавать последствия своих действий;</w:t>
      </w:r>
    </w:p>
    <w:p w14:paraId="3447E019" w14:textId="77777777" w:rsidR="00FE6830" w:rsidRPr="00FE6830" w:rsidRDefault="00FE6830" w:rsidP="00FE6830">
      <w:pPr>
        <w:pStyle w:val="ConsPlusNormal"/>
        <w:ind w:firstLine="540"/>
        <w:jc w:val="both"/>
        <w:rPr>
          <w:rFonts w:ascii="Cambria Math" w:hAnsi="Cambria Math"/>
          <w:sz w:val="28"/>
          <w:szCs w:val="28"/>
        </w:rPr>
      </w:pPr>
      <w:r w:rsidRPr="00FE6830">
        <w:rPr>
          <w:rFonts w:ascii="Cambria Math" w:hAnsi="Cambria Math"/>
          <w:sz w:val="28"/>
          <w:szCs w:val="28"/>
        </w:rPr>
        <w:t>лицам, у которых имеются неисполненные своевременно обязательства по возврату кредита и (или) уплате процентов по кредитам, по которым совершена исполнительная надпись или вынесено решение суда о взыскании;</w:t>
      </w:r>
    </w:p>
    <w:p w14:paraId="446CDFAC" w14:textId="77777777" w:rsidR="00FE6830" w:rsidRPr="00FE6830" w:rsidRDefault="00FE6830" w:rsidP="00FE6830">
      <w:pPr>
        <w:pStyle w:val="ConsPlusNormal"/>
        <w:ind w:firstLine="540"/>
        <w:jc w:val="both"/>
        <w:rPr>
          <w:rFonts w:ascii="Cambria Math" w:hAnsi="Cambria Math"/>
          <w:sz w:val="28"/>
          <w:szCs w:val="28"/>
        </w:rPr>
      </w:pPr>
      <w:r w:rsidRPr="00FE6830">
        <w:rPr>
          <w:rFonts w:ascii="Cambria Math" w:hAnsi="Cambria Math"/>
          <w:sz w:val="28"/>
          <w:szCs w:val="28"/>
        </w:rPr>
        <w:t>лицам, являющимся поручителями и не исполнившим обязательства по погашению долга за кредитополучателя по договору поручительства (вследствие неисполнения или ненадлежащего исполнения кредитополучателем своих обязательств по кредитному договору), по которым совершена исполнительная надпись или вынесено решение суда о взыскании;</w:t>
      </w:r>
    </w:p>
    <w:p w14:paraId="1FCD92FE" w14:textId="77777777" w:rsidR="00FE6830" w:rsidRPr="00FE6830" w:rsidRDefault="00FE6830" w:rsidP="00FE6830">
      <w:pPr>
        <w:pStyle w:val="ConsPlusNormal"/>
        <w:ind w:firstLine="540"/>
        <w:jc w:val="both"/>
        <w:rPr>
          <w:rFonts w:ascii="Cambria Math" w:hAnsi="Cambria Math"/>
          <w:sz w:val="28"/>
          <w:szCs w:val="28"/>
        </w:rPr>
      </w:pPr>
      <w:r w:rsidRPr="00FE6830">
        <w:rPr>
          <w:rFonts w:ascii="Cambria Math" w:hAnsi="Cambria Math"/>
          <w:sz w:val="28"/>
          <w:szCs w:val="28"/>
        </w:rPr>
        <w:t>лицам, имеющим в прошлом судимость за совершение тяжкого и (или) особо тяжкого преступления;</w:t>
      </w:r>
    </w:p>
    <w:p w14:paraId="2C8CD505" w14:textId="77777777" w:rsidR="00FE6830" w:rsidRPr="00FE6830" w:rsidRDefault="00FE6830" w:rsidP="00FE6830">
      <w:pPr>
        <w:pStyle w:val="ConsPlusNormal"/>
        <w:ind w:firstLine="540"/>
        <w:jc w:val="both"/>
        <w:rPr>
          <w:rFonts w:ascii="Cambria Math" w:hAnsi="Cambria Math"/>
          <w:sz w:val="28"/>
          <w:szCs w:val="28"/>
        </w:rPr>
      </w:pPr>
      <w:r w:rsidRPr="00FE6830">
        <w:rPr>
          <w:rFonts w:ascii="Cambria Math" w:hAnsi="Cambria Math"/>
          <w:sz w:val="28"/>
          <w:szCs w:val="28"/>
        </w:rPr>
        <w:t>лицам, являющимися нерезидентами Республики Беларусь;</w:t>
      </w:r>
    </w:p>
    <w:p w14:paraId="4F36F804" w14:textId="77777777" w:rsidR="00FE6830" w:rsidRPr="00FE6830" w:rsidRDefault="00FE6830" w:rsidP="00FE6830">
      <w:pPr>
        <w:pStyle w:val="ConsPlusNormal"/>
        <w:ind w:firstLine="540"/>
        <w:jc w:val="both"/>
        <w:rPr>
          <w:rFonts w:ascii="Cambria Math" w:hAnsi="Cambria Math"/>
          <w:sz w:val="28"/>
          <w:szCs w:val="28"/>
        </w:rPr>
      </w:pPr>
      <w:r w:rsidRPr="00FE6830">
        <w:rPr>
          <w:rFonts w:ascii="Cambria Math" w:hAnsi="Cambria Math"/>
          <w:sz w:val="28"/>
          <w:szCs w:val="28"/>
        </w:rPr>
        <w:t>иным категориям Кредитополучателей, кредитование которых сопряжено с высоким кредитным риском (по решению начальника управления банковских услуг, согласованному с Уполномоченным должностным лицом Банка).</w:t>
      </w:r>
    </w:p>
    <w:p w14:paraId="02DE931C" w14:textId="77777777" w:rsidR="00877DF4" w:rsidRPr="00FE6830" w:rsidRDefault="00877DF4" w:rsidP="00877DF4">
      <w:pPr>
        <w:spacing w:after="0"/>
        <w:ind w:firstLine="709"/>
        <w:jc w:val="both"/>
        <w:rPr>
          <w:rFonts w:ascii="Cambria Math" w:hAnsi="Cambria Math"/>
        </w:rPr>
      </w:pPr>
    </w:p>
    <w:p w14:paraId="346F5862" w14:textId="5A53D116" w:rsidR="00877DF4" w:rsidRPr="00FE6830" w:rsidRDefault="00877DF4" w:rsidP="00877DF4">
      <w:pPr>
        <w:spacing w:after="0"/>
        <w:ind w:firstLine="709"/>
        <w:jc w:val="both"/>
        <w:rPr>
          <w:rFonts w:ascii="Cambria Math" w:hAnsi="Cambria Math"/>
          <w:b/>
          <w:bCs/>
          <w:i/>
          <w:iCs/>
        </w:rPr>
      </w:pPr>
      <w:r w:rsidRPr="00FE6830">
        <w:rPr>
          <w:rFonts w:ascii="Cambria Math" w:hAnsi="Cambria Math"/>
          <w:b/>
          <w:bCs/>
          <w:i/>
          <w:iCs/>
        </w:rPr>
        <w:t>К поручителям предъявляются аналогичные требования.</w:t>
      </w:r>
    </w:p>
    <w:sectPr w:rsidR="00877DF4" w:rsidRPr="00FE6830" w:rsidSect="00877DF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F4"/>
    <w:rsid w:val="004D1E6D"/>
    <w:rsid w:val="00877DF4"/>
    <w:rsid w:val="00953588"/>
    <w:rsid w:val="00E97411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9D88C2"/>
  <w15:chartTrackingRefBased/>
  <w15:docId w15:val="{E391B4A2-01A4-4F2B-A094-5235EA08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83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Ставер Павел Николаевич</dc:creator>
  <cp:keywords/>
  <dc:description/>
  <cp:lastModifiedBy>Ставер Павел Николаевич</cp:lastModifiedBy>
  <cp:revision>3</cp:revision>
  <dcterms:created xsi:type="dcterms:W3CDTF">2026-04-22T12:33:00Z</dcterms:created>
  <dcterms:modified xsi:type="dcterms:W3CDTF">2026-04-22T12:39:00Z</dcterms:modified>
</cp:coreProperties>
</file>